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ACD7C" w14:textId="77777777" w:rsidR="007B32DA" w:rsidRPr="00386ADA" w:rsidRDefault="007B32DA" w:rsidP="007B32DA">
      <w:r w:rsidRPr="00386ADA">
        <w:rPr>
          <w:b/>
          <w:bCs/>
        </w:rPr>
        <w:t>FROM: </w:t>
      </w:r>
      <w:r w:rsidRPr="00386ADA">
        <w:rPr>
          <w:bCs/>
        </w:rPr>
        <w:t>Department/</w:t>
      </w:r>
      <w:r w:rsidRPr="00386ADA">
        <w:t>Agency Head </w:t>
      </w:r>
    </w:p>
    <w:p w14:paraId="30D9C2F3" w14:textId="77777777" w:rsidR="007B32DA" w:rsidRPr="00386ADA" w:rsidRDefault="007B32DA" w:rsidP="007B32DA">
      <w:r w:rsidRPr="00386ADA">
        <w:rPr>
          <w:b/>
          <w:bCs/>
        </w:rPr>
        <w:t>TO: </w:t>
      </w:r>
      <w:r>
        <w:t>All e</w:t>
      </w:r>
      <w:r w:rsidRPr="00386ADA">
        <w:t>mployees </w:t>
      </w:r>
    </w:p>
    <w:p w14:paraId="2D18A0E5" w14:textId="77777777" w:rsidR="007B32DA" w:rsidRPr="00386ADA" w:rsidRDefault="007B32DA" w:rsidP="007B32DA">
      <w:r w:rsidRPr="00386ADA">
        <w:rPr>
          <w:b/>
          <w:bCs/>
        </w:rPr>
        <w:t>CONTENT: </w:t>
      </w:r>
      <w:r w:rsidRPr="00386ADA">
        <w:t xml:space="preserve"> </w:t>
      </w:r>
      <w:r>
        <w:t>Campaign updates / Giving Tuesday</w:t>
      </w:r>
    </w:p>
    <w:p w14:paraId="24E14902" w14:textId="444C752E" w:rsidR="007B32DA" w:rsidRPr="00386ADA" w:rsidRDefault="007B32DA" w:rsidP="007B32DA">
      <w:r w:rsidRPr="00386ADA">
        <w:rPr>
          <w:b/>
          <w:bCs/>
        </w:rPr>
        <w:t>DATE TO SEND: </w:t>
      </w:r>
      <w:r>
        <w:t>Monday, Nov</w:t>
      </w:r>
      <w:r w:rsidR="00245EDD">
        <w:t>.</w:t>
      </w:r>
      <w:r>
        <w:t xml:space="preserve"> 2</w:t>
      </w:r>
      <w:r w:rsidR="00245EDD">
        <w:t>8</w:t>
      </w:r>
      <w:r>
        <w:t xml:space="preserve"> (day before Giving Tuesday)</w:t>
      </w:r>
    </w:p>
    <w:p w14:paraId="71BAA711" w14:textId="77777777" w:rsidR="007B32DA" w:rsidRPr="002D1E60" w:rsidRDefault="007B32DA" w:rsidP="007B32DA">
      <w:pPr>
        <w:rPr>
          <w:rStyle w:val="Heading1Char"/>
          <w:rFonts w:ascii="Arial" w:hAnsi="Arial" w:cs="Arial"/>
          <w:color w:val="auto"/>
          <w:sz w:val="22"/>
          <w:szCs w:val="22"/>
        </w:rPr>
      </w:pPr>
      <w:r w:rsidRPr="00386ADA">
        <w:rPr>
          <w:b/>
          <w:bCs/>
        </w:rPr>
        <w:t>SUBJECT:</w:t>
      </w:r>
      <w:r w:rsidRPr="00386ADA">
        <w:t> </w:t>
      </w:r>
      <w:r w:rsidRPr="002D1E60">
        <w:rPr>
          <w:rStyle w:val="Heading1Char"/>
          <w:rFonts w:ascii="Arial" w:hAnsi="Arial" w:cs="Arial"/>
          <w:color w:val="auto"/>
          <w:sz w:val="22"/>
          <w:szCs w:val="22"/>
        </w:rPr>
        <w:t>Be a changemaker this Giving Tuesday with the CFC</w:t>
      </w:r>
    </w:p>
    <w:p w14:paraId="20A8331C" w14:textId="44383BA3" w:rsidR="007B32DA" w:rsidRDefault="007B32DA" w:rsidP="007B32DA"/>
    <w:p w14:paraId="3C54A4AC" w14:textId="77777777" w:rsidR="00245EDD" w:rsidRDefault="00245EDD" w:rsidP="007B32DA"/>
    <w:p w14:paraId="5BDEF1E1" w14:textId="61BA4353" w:rsidR="007B32DA" w:rsidRDefault="007B32DA" w:rsidP="007B32DA">
      <w:r>
        <w:t>The holidays are upon us, and one of my favorite ways to ring in the season is with a gift through the Combined Federal Campaign (CFC)</w:t>
      </w:r>
      <w:r w:rsidR="00245EDD">
        <w:t>. The CFC gives each of us the opportunity to support the causes that we care about – and t</w:t>
      </w:r>
      <w:r w:rsidR="10A492C3">
        <w:t xml:space="preserve">he </w:t>
      </w:r>
      <w:r>
        <w:t xml:space="preserve">need is especially critical </w:t>
      </w:r>
      <w:proofErr w:type="gramStart"/>
      <w:r>
        <w:t>at this time</w:t>
      </w:r>
      <w:proofErr w:type="gramEnd"/>
      <w:r>
        <w:t xml:space="preserve">, as many are still recovering from the challenges of the past </w:t>
      </w:r>
      <w:r w:rsidR="00245EDD">
        <w:t xml:space="preserve">few </w:t>
      </w:r>
      <w:r>
        <w:t>year</w:t>
      </w:r>
      <w:r w:rsidR="00245EDD">
        <w:t>s</w:t>
      </w:r>
      <w:r>
        <w:t xml:space="preserve"> and </w:t>
      </w:r>
      <w:r w:rsidR="00245EDD">
        <w:t>facing</w:t>
      </w:r>
      <w:r>
        <w:t xml:space="preserve"> new challenges </w:t>
      </w:r>
      <w:r w:rsidR="00245EDD">
        <w:t>in</w:t>
      </w:r>
      <w:r>
        <w:t xml:space="preserve"> 202</w:t>
      </w:r>
      <w:r w:rsidR="00245EDD">
        <w:t>2</w:t>
      </w:r>
      <w:r>
        <w:t xml:space="preserve">. </w:t>
      </w:r>
    </w:p>
    <w:p w14:paraId="1E000A83" w14:textId="28F6EB9D" w:rsidR="007B32DA" w:rsidRDefault="007B32DA" w:rsidP="007B32DA"/>
    <w:p w14:paraId="31BA12A9" w14:textId="57347502" w:rsidR="007B32DA" w:rsidRDefault="007B32DA" w:rsidP="11580AE8">
      <w:pPr>
        <w:rPr>
          <w:b/>
          <w:bCs/>
        </w:rPr>
      </w:pPr>
      <w:r w:rsidRPr="11580AE8">
        <w:rPr>
          <w:b/>
          <w:bCs/>
        </w:rPr>
        <w:t>If you haven’t pledged</w:t>
      </w:r>
      <w:r w:rsidR="3EA891F6" w:rsidRPr="11580AE8">
        <w:rPr>
          <w:b/>
          <w:bCs/>
        </w:rPr>
        <w:t xml:space="preserve"> through this year’s CFC</w:t>
      </w:r>
      <w:r w:rsidRPr="11580AE8">
        <w:rPr>
          <w:b/>
          <w:bCs/>
        </w:rPr>
        <w:t>, I encourage you to start tomorrow.</w:t>
      </w:r>
    </w:p>
    <w:p w14:paraId="4A6A9E22" w14:textId="77777777" w:rsidR="007B32DA" w:rsidRPr="00D25F61" w:rsidRDefault="007B32DA" w:rsidP="007B32DA"/>
    <w:p w14:paraId="3F455DA0" w14:textId="6621CB47" w:rsidR="007B32DA" w:rsidRPr="00D25F61" w:rsidRDefault="007B32DA" w:rsidP="007B32DA">
      <w:r>
        <w:t xml:space="preserve">Tomorrow is Nov. </w:t>
      </w:r>
      <w:r w:rsidR="00245EDD">
        <w:t>29</w:t>
      </w:r>
      <w:r>
        <w:t xml:space="preserve">, but to charities, their beneficiaries, and </w:t>
      </w:r>
      <w:r w:rsidR="2A6782B9">
        <w:t>the entire federal community</w:t>
      </w:r>
      <w:r>
        <w:t xml:space="preserve">, it’s </w:t>
      </w:r>
      <w:r w:rsidR="529892CB">
        <w:t xml:space="preserve">better known as </w:t>
      </w:r>
      <w:r>
        <w:t xml:space="preserve">Giving Tuesday – </w:t>
      </w:r>
      <w:r w:rsidR="450F285A">
        <w:t xml:space="preserve">one of </w:t>
      </w:r>
      <w:r>
        <w:t>the most important day</w:t>
      </w:r>
      <w:r w:rsidR="55635FBB">
        <w:t>s</w:t>
      </w:r>
      <w:r>
        <w:t xml:space="preserve"> of charitable giving. Many charities rely on donations pledged on Giving Tuesday to help sustain their quality programs and continue their missions for the entirety of the upcoming year; historically</w:t>
      </w:r>
      <w:r w:rsidR="439F4B0A">
        <w:t>,</w:t>
      </w:r>
      <w:r>
        <w:t xml:space="preserve"> it is one of the biggest giving days of the CFC. </w:t>
      </w:r>
      <w:r w:rsidRPr="11580AE8">
        <w:rPr>
          <w:b/>
          <w:bCs/>
        </w:rPr>
        <w:t xml:space="preserve">You can help us make </w:t>
      </w:r>
      <w:r w:rsidR="60D6A2D4" w:rsidRPr="11580AE8">
        <w:rPr>
          <w:b/>
          <w:bCs/>
        </w:rPr>
        <w:t xml:space="preserve">the </w:t>
      </w:r>
      <w:r w:rsidR="00245EDD" w:rsidRPr="11580AE8">
        <w:rPr>
          <w:b/>
          <w:bCs/>
        </w:rPr>
        <w:t>greatest</w:t>
      </w:r>
      <w:r w:rsidRPr="11580AE8">
        <w:rPr>
          <w:b/>
          <w:bCs/>
        </w:rPr>
        <w:t xml:space="preserve"> impact</w:t>
      </w:r>
      <w:r>
        <w:t xml:space="preserve">. </w:t>
      </w:r>
    </w:p>
    <w:p w14:paraId="4DDE6FDB" w14:textId="47106E0A" w:rsidR="11580AE8" w:rsidRDefault="11580AE8" w:rsidP="11580AE8">
      <w:pPr>
        <w:rPr>
          <w:rFonts w:eastAsia="Calibri"/>
        </w:rPr>
      </w:pPr>
    </w:p>
    <w:p w14:paraId="2F00BBFF" w14:textId="41612FED" w:rsidR="007B32DA" w:rsidRDefault="007B32DA" w:rsidP="007B32DA">
      <w:r>
        <w:t xml:space="preserve">In addition to your generous pledge, I encourage you to supplement your gift with something invaluable: your time. Through the CFC you could tutor a child after school, clean up your neighborhood park, serve a hot meal at a shelter, translate </w:t>
      </w:r>
      <w:r w:rsidR="00245EDD">
        <w:t xml:space="preserve">legal </w:t>
      </w:r>
      <w:r>
        <w:t>documents for a refugee, and more. Visit the </w:t>
      </w:r>
      <w:hyperlink r:id="rId9">
        <w:r w:rsidRPr="7F7584CF">
          <w:rPr>
            <w:rStyle w:val="Hyperlink"/>
            <w:color w:val="0563C1"/>
          </w:rPr>
          <w:t>online charity search</w:t>
        </w:r>
      </w:hyperlink>
      <w:r>
        <w:t> or </w:t>
      </w:r>
      <w:proofErr w:type="gramStart"/>
      <w:r>
        <w:t>take a look</w:t>
      </w:r>
      <w:proofErr w:type="gramEnd"/>
      <w:r>
        <w:t xml:space="preserve"> in the Charity Listing </w:t>
      </w:r>
      <w:r w:rsidR="688EA05D">
        <w:t>to</w:t>
      </w:r>
      <w:r>
        <w:t xml:space="preserve"> find CFC organizations accepting volunteer pledges.</w:t>
      </w:r>
    </w:p>
    <w:p w14:paraId="4A38F5CF" w14:textId="77777777" w:rsidR="007B32DA" w:rsidRPr="00D25F61" w:rsidRDefault="007B32DA" w:rsidP="007B32DA"/>
    <w:p w14:paraId="063AEDAE" w14:textId="1F8D0BBC" w:rsidR="007B32DA" w:rsidRPr="00D25F61" w:rsidRDefault="00245EDD" w:rsidP="4457A1A5">
      <w:r>
        <w:t>You can truly be the face of change</w:t>
      </w:r>
      <w:r w:rsidR="60360BA6">
        <w:t xml:space="preserve"> through the CFC</w:t>
      </w:r>
      <w:r w:rsidR="007B32DA">
        <w:t>. Whether you </w:t>
      </w:r>
      <w:r>
        <w:t>donate</w:t>
      </w:r>
      <w:r w:rsidR="007B32DA">
        <w:t xml:space="preserve"> on Giving Tuesday, </w:t>
      </w:r>
      <w:r w:rsidR="4936E7AD">
        <w:t xml:space="preserve">pledge to </w:t>
      </w:r>
      <w:r w:rsidR="007B32DA">
        <w:t xml:space="preserve">volunteer, or inspire your colleagues by sharing your story, you’re committing to those in need right here in our communities, across the nation, and around the world. Let’s </w:t>
      </w:r>
      <w:r w:rsidR="2AC28E1F">
        <w:t xml:space="preserve">demonstrate the generous nature of the federal community and </w:t>
      </w:r>
      <w:r w:rsidR="00E873AA">
        <w:t>show that</w:t>
      </w:r>
      <w:r w:rsidR="4A946746">
        <w:t xml:space="preserve"> </w:t>
      </w:r>
      <w:r w:rsidR="007B32DA">
        <w:t>[</w:t>
      </w:r>
      <w:r w:rsidR="007B32DA" w:rsidRPr="00FA23EE">
        <w:rPr>
          <w:shd w:val="clear" w:color="auto" w:fill="DEEAF6" w:themeFill="accent1" w:themeFillTint="33"/>
        </w:rPr>
        <w:t>DEPT/AGENCY</w:t>
      </w:r>
      <w:r w:rsidR="007B32DA">
        <w:t>]</w:t>
      </w:r>
      <w:r w:rsidR="00EF6588">
        <w:t xml:space="preserve"> is made up of dedicated changemakers</w:t>
      </w:r>
      <w:r w:rsidR="007B32DA">
        <w:t>.</w:t>
      </w:r>
    </w:p>
    <w:p w14:paraId="1DBCD9C5" w14:textId="77777777" w:rsidR="007B32DA" w:rsidRPr="00D25F61" w:rsidRDefault="007B32DA" w:rsidP="007B32DA"/>
    <w:p w14:paraId="5383D672" w14:textId="1B01342E" w:rsidR="002D1E60" w:rsidRPr="002D1E60" w:rsidRDefault="007B32DA" w:rsidP="002D1E60">
      <w:r>
        <w:t>Thank you for your commitment to changing our world</w:t>
      </w:r>
      <w:r w:rsidR="00245EDD">
        <w:t>.</w:t>
      </w:r>
    </w:p>
    <w:sectPr w:rsidR="002D1E60" w:rsidRPr="002D1E60" w:rsidSect="00121F23">
      <w:headerReference w:type="first" r:id="rId10"/>
      <w:footerReference w:type="first" r:id="rId11"/>
      <w:pgSz w:w="12240" w:h="15840"/>
      <w:pgMar w:top="2880" w:right="994" w:bottom="1080" w:left="536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BA56A" w14:textId="77777777" w:rsidR="0088277A" w:rsidRDefault="0088277A">
      <w:pPr>
        <w:spacing w:line="240" w:lineRule="auto"/>
      </w:pPr>
      <w:r>
        <w:separator/>
      </w:r>
    </w:p>
  </w:endnote>
  <w:endnote w:type="continuationSeparator" w:id="0">
    <w:p w14:paraId="2C6432C8" w14:textId="77777777" w:rsidR="0088277A" w:rsidRDefault="008827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3A800" w14:textId="494662E9" w:rsidR="001349CA" w:rsidRDefault="00121F23" w:rsidP="00121F23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28E1AE" wp14:editId="2C4D683A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4688840" cy="602569"/>
          <wp:effectExtent l="0" t="0" r="0" b="7620"/>
          <wp:wrapTight wrapText="bothSides">
            <wp:wrapPolygon edited="0">
              <wp:start x="1229" y="2051"/>
              <wp:lineTo x="176" y="9570"/>
              <wp:lineTo x="176" y="10253"/>
              <wp:lineTo x="790" y="14354"/>
              <wp:lineTo x="527" y="21190"/>
              <wp:lineTo x="3598" y="21190"/>
              <wp:lineTo x="21150" y="18456"/>
              <wp:lineTo x="21237" y="12304"/>
              <wp:lineTo x="18078" y="10253"/>
              <wp:lineTo x="1580" y="2051"/>
              <wp:lineTo x="1229" y="2051"/>
            </wp:wrapPolygon>
          </wp:wrapTight>
          <wp:docPr id="36" name="Picture 36" descr="Footer Tagline&#10;&#10;60 Years of Giving, CFC Blue Star Logo, Donate Today at givecfc.or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Footer Tagline&#10;&#10;60 Years of Giving, CFC Blue Star Logo, Donate Today at givecfc.org">
                    <a:hlinkClick r:id="rId1"/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06"/>
                  <a:stretch/>
                </pic:blipFill>
                <pic:spPr bwMode="auto">
                  <a:xfrm>
                    <a:off x="0" y="0"/>
                    <a:ext cx="4688840" cy="6025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05C874A" w14:textId="7C4DEFFF" w:rsidR="00121F23" w:rsidRDefault="00121F23" w:rsidP="00121F23">
    <w:pPr>
      <w:pStyle w:val="Footer"/>
    </w:pPr>
  </w:p>
  <w:p w14:paraId="11E87897" w14:textId="0B5EA757" w:rsidR="00121F23" w:rsidRPr="00121F23" w:rsidRDefault="00121F23" w:rsidP="00121F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E5BD9" w14:textId="77777777" w:rsidR="0088277A" w:rsidRDefault="0088277A">
      <w:pPr>
        <w:spacing w:line="240" w:lineRule="auto"/>
      </w:pPr>
      <w:r>
        <w:separator/>
      </w:r>
    </w:p>
  </w:footnote>
  <w:footnote w:type="continuationSeparator" w:id="0">
    <w:p w14:paraId="4B7B409E" w14:textId="77777777" w:rsidR="0088277A" w:rsidRDefault="008827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41091" w14:textId="77777777" w:rsidR="00491D13" w:rsidRDefault="007B32DA" w:rsidP="002C4D62">
    <w:pPr>
      <w:pStyle w:val="Header"/>
      <w:ind w:left="-1080"/>
    </w:pPr>
    <w:r w:rsidRPr="002C4D62">
      <w:rPr>
        <w:sz w:val="10"/>
        <w:szCs w:val="10"/>
      </w:rPr>
      <w:br/>
    </w:r>
  </w:p>
  <w:p w14:paraId="726C505B" w14:textId="2FCD4C4E" w:rsidR="002C4D62" w:rsidRDefault="547BFA34" w:rsidP="00EC3F12">
    <w:pPr>
      <w:pStyle w:val="Header"/>
    </w:pPr>
    <w:r>
      <w:rPr>
        <w:noProof/>
      </w:rPr>
      <w:drawing>
        <wp:inline distT="0" distB="0" distL="0" distR="0" wp14:anchorId="2B15F594" wp14:editId="6C6F5078">
          <wp:extent cx="6065824" cy="1455538"/>
          <wp:effectExtent l="0" t="0" r="5080" b="5080"/>
          <wp:docPr id="13" name="Picture 13" descr="You Can Be the Face of Change, CFC St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You Can Be the Face of Change, CFC Star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5824" cy="1455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2DA"/>
    <w:rsid w:val="00063547"/>
    <w:rsid w:val="000E674D"/>
    <w:rsid w:val="00121F23"/>
    <w:rsid w:val="00191482"/>
    <w:rsid w:val="00245EDD"/>
    <w:rsid w:val="002D1E60"/>
    <w:rsid w:val="00342C70"/>
    <w:rsid w:val="004859BD"/>
    <w:rsid w:val="00621CF7"/>
    <w:rsid w:val="007B32DA"/>
    <w:rsid w:val="0088277A"/>
    <w:rsid w:val="0093084B"/>
    <w:rsid w:val="00A3127F"/>
    <w:rsid w:val="00C34CF9"/>
    <w:rsid w:val="00E12CA8"/>
    <w:rsid w:val="00E3340D"/>
    <w:rsid w:val="00E873AA"/>
    <w:rsid w:val="00EF6588"/>
    <w:rsid w:val="00FC0275"/>
    <w:rsid w:val="10A492C3"/>
    <w:rsid w:val="11580AE8"/>
    <w:rsid w:val="1B863541"/>
    <w:rsid w:val="1E888D3A"/>
    <w:rsid w:val="1F138666"/>
    <w:rsid w:val="2A5897B1"/>
    <w:rsid w:val="2A6782B9"/>
    <w:rsid w:val="2AC28E1F"/>
    <w:rsid w:val="30384158"/>
    <w:rsid w:val="351EDAF8"/>
    <w:rsid w:val="36C21220"/>
    <w:rsid w:val="39AB270C"/>
    <w:rsid w:val="3A1135F4"/>
    <w:rsid w:val="3EA891F6"/>
    <w:rsid w:val="42CC42CD"/>
    <w:rsid w:val="439F4B0A"/>
    <w:rsid w:val="4457A1A5"/>
    <w:rsid w:val="450F285A"/>
    <w:rsid w:val="46B3DE83"/>
    <w:rsid w:val="4936E7AD"/>
    <w:rsid w:val="4A946746"/>
    <w:rsid w:val="4C7BBBB1"/>
    <w:rsid w:val="520A49A9"/>
    <w:rsid w:val="529892CB"/>
    <w:rsid w:val="547BFA34"/>
    <w:rsid w:val="55635FBB"/>
    <w:rsid w:val="5BBFC495"/>
    <w:rsid w:val="60360BA6"/>
    <w:rsid w:val="60D6A2D4"/>
    <w:rsid w:val="61705D4F"/>
    <w:rsid w:val="688EA05D"/>
    <w:rsid w:val="6A5C09AA"/>
    <w:rsid w:val="734A868A"/>
    <w:rsid w:val="7F758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76C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2DA"/>
    <w:pPr>
      <w:spacing w:after="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1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32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2DA"/>
    <w:rPr>
      <w:rFonts w:ascii="Arial" w:hAnsi="Arial" w:cs="Arial"/>
    </w:rPr>
  </w:style>
  <w:style w:type="character" w:styleId="Hyperlink">
    <w:name w:val="Hyperlink"/>
    <w:uiPriority w:val="99"/>
    <w:unhideWhenUsed/>
    <w:qFormat/>
    <w:rsid w:val="007B32DA"/>
    <w:rPr>
      <w:b/>
      <w:color w:val="44546A" w:themeColor="text2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2C7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C70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C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C7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D1E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fcgiving.opm.gov/offering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givecf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5D00E07123C4CB9726F71C9D9832D" ma:contentTypeVersion="16" ma:contentTypeDescription="Create a new document." ma:contentTypeScope="" ma:versionID="d2444f083675475227a32338e57c7283">
  <xsd:schema xmlns:xsd="http://www.w3.org/2001/XMLSchema" xmlns:xs="http://www.w3.org/2001/XMLSchema" xmlns:p="http://schemas.microsoft.com/office/2006/metadata/properties" xmlns:ns2="89d82ca0-858d-4636-a21b-636ba3472196" xmlns:ns3="deab88ba-16a6-4027-9999-3aac79529d4e" targetNamespace="http://schemas.microsoft.com/office/2006/metadata/properties" ma:root="true" ma:fieldsID="aea458d569a201302dc4b7aea362dee9" ns2:_="" ns3:_="">
    <xsd:import namespace="89d82ca0-858d-4636-a21b-636ba3472196"/>
    <xsd:import namespace="deab88ba-16a6-4027-9999-3aac79529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82ca0-858d-4636-a21b-636ba3472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cc3a38-7b5e-48d3-9138-173a8d086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b88ba-16a6-4027-9999-3aac79529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a325b7e-0b80-4a63-8dcf-aa1ee425a6d8}" ma:internalName="TaxCatchAll" ma:showField="CatchAllData" ma:web="deab88ba-16a6-4027-9999-3aac79529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b88ba-16a6-4027-9999-3aac79529d4e" xsi:nil="true"/>
    <lcf76f155ced4ddcb4097134ff3c332f xmlns="89d82ca0-858d-4636-a21b-636ba34721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B235E7-17B2-46A3-BC12-1D453ADFB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82ca0-858d-4636-a21b-636ba3472196"/>
    <ds:schemaRef ds:uri="deab88ba-16a6-4027-9999-3aac79529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C11BBF-DB9C-430F-91DA-29FFB8650D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26F20F-ADF4-4341-9814-5FA463DC3D20}">
  <ds:schemaRefs>
    <ds:schemaRef ds:uri="http://schemas.microsoft.com/office/2006/metadata/properties"/>
    <ds:schemaRef ds:uri="http://schemas.microsoft.com/office/infopath/2007/PartnerControls"/>
    <ds:schemaRef ds:uri="deab88ba-16a6-4027-9999-3aac79529d4e"/>
    <ds:schemaRef ds:uri="89d82ca0-858d-4636-a21b-636ba34721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Manager/>
  <Company/>
  <LinksUpToDate>false</LinksUpToDate>
  <CharactersWithSpaces>2044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CFC Leadership Memo MidCampaign</dc:title>
  <dc:subject>Be a Changemaker this Giving Tuesday with the CFC</dc:subject>
  <dc:creator/>
  <cp:keywords>Combined Federal Campaign, Be a Changemaker, Giving Tuesday</cp:keywords>
  <dc:description/>
  <cp:lastModifiedBy/>
  <cp:revision>4</cp:revision>
  <dcterms:created xsi:type="dcterms:W3CDTF">2021-08-06T19:00:00Z</dcterms:created>
  <dcterms:modified xsi:type="dcterms:W3CDTF">2022-09-14T19:22:00Z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0x010100E235D00E07123C4CB9726F71C9D9832D</vt:lpwstr>
  </property>
  <property fmtid="{D5CDD505-2E9C-101B-9397-08002B2CF9AE}" pid="3" name="MediaServiceImageTags">
    <vt:lpwstr/>
  </property>
</Properties>
</file>